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B4142" w14:textId="79084503" w:rsidR="00A23B1C" w:rsidRPr="00BA2EAF" w:rsidRDefault="00A23B1C" w:rsidP="00BA2EAF">
      <w:pPr>
        <w:spacing w:after="0" w:line="240" w:lineRule="auto"/>
        <w:jc w:val="center"/>
        <w:rPr>
          <w:rFonts w:ascii="Baskerville Old Face" w:eastAsia="Courier New" w:hAnsi="Baskerville Old Face" w:cs="Arial"/>
          <w:b/>
          <w:spacing w:val="-1"/>
          <w:sz w:val="32"/>
          <w:szCs w:val="32"/>
          <w:u w:val="single"/>
        </w:rPr>
      </w:pPr>
      <w:r w:rsidRPr="00BA2EAF">
        <w:rPr>
          <w:rFonts w:ascii="Baskerville Old Face" w:eastAsia="Courier New" w:hAnsi="Baskerville Old Face" w:cs="Arial"/>
          <w:b/>
          <w:spacing w:val="-1"/>
          <w:sz w:val="32"/>
          <w:szCs w:val="32"/>
          <w:u w:val="single"/>
        </w:rPr>
        <w:t>Marine Aircraft Group – 36</w:t>
      </w:r>
    </w:p>
    <w:p w14:paraId="60F91D2A" w14:textId="061ACF2F" w:rsidR="003C791E" w:rsidRPr="00BA2EAF" w:rsidRDefault="004F0E2E" w:rsidP="00BA2EAF">
      <w:pPr>
        <w:spacing w:after="0" w:line="240" w:lineRule="auto"/>
        <w:jc w:val="center"/>
        <w:rPr>
          <w:rFonts w:ascii="Baskerville Old Face" w:hAnsi="Baskerville Old Face"/>
          <w:b/>
          <w:noProof/>
          <w:u w:val="single"/>
        </w:rPr>
      </w:pPr>
      <w:r w:rsidRPr="00BA2EAF">
        <w:rPr>
          <w:rFonts w:ascii="Baskerville Old Face" w:eastAsia="Courier New" w:hAnsi="Baskerville Old Face" w:cs="Arial"/>
          <w:b/>
          <w:spacing w:val="-1"/>
          <w:sz w:val="32"/>
          <w:szCs w:val="32"/>
          <w:u w:val="single"/>
        </w:rPr>
        <w:t>Sexual Assault Policy</w:t>
      </w:r>
    </w:p>
    <w:p w14:paraId="5B4FABD3" w14:textId="352C3E7B" w:rsidR="00A23B1C" w:rsidRPr="00AC7651" w:rsidRDefault="00A23B1C" w:rsidP="00A23B1C">
      <w:pPr>
        <w:spacing w:after="0" w:line="240" w:lineRule="auto"/>
        <w:jc w:val="center"/>
        <w:rPr>
          <w:rFonts w:ascii="Baskerville Old Face" w:hAnsi="Baskerville Old Face"/>
          <w:bCs/>
          <w:noProof/>
          <w:u w:val="single"/>
        </w:rPr>
      </w:pPr>
    </w:p>
    <w:p w14:paraId="3997E0EA" w14:textId="7D65BD83" w:rsidR="00F57DCA" w:rsidRPr="00697868" w:rsidRDefault="00C82F41" w:rsidP="00BA2EAF">
      <w:pPr>
        <w:autoSpaceDE w:val="0"/>
        <w:autoSpaceDN w:val="0"/>
        <w:adjustRightInd w:val="0"/>
        <w:spacing w:after="0" w:line="240" w:lineRule="auto"/>
        <w:contextualSpacing/>
        <w:jc w:val="both"/>
        <w:rPr>
          <w:rFonts w:ascii="Courier New" w:hAnsi="Courier New" w:cs="Courier New"/>
          <w:color w:val="FF0000"/>
        </w:rPr>
      </w:pPr>
      <w:r w:rsidRPr="00BA2EAF">
        <w:rPr>
          <w:b/>
          <w:noProof/>
        </w:rPr>
        <w:drawing>
          <wp:anchor distT="0" distB="0" distL="114300" distR="114300" simplePos="0" relativeHeight="251668480" behindDoc="1" locked="0" layoutInCell="1" allowOverlap="1" wp14:anchorId="6D05BA4E" wp14:editId="432439B5">
            <wp:simplePos x="0" y="0"/>
            <wp:positionH relativeFrom="margin">
              <wp:align>left</wp:align>
            </wp:positionH>
            <wp:positionV relativeFrom="paragraph">
              <wp:posOffset>2540</wp:posOffset>
            </wp:positionV>
            <wp:extent cx="1819275" cy="2010410"/>
            <wp:effectExtent l="0" t="0" r="9525" b="8890"/>
            <wp:wrapSquare wrapText="bothSides"/>
            <wp:docPr id="1136127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127136" name=""/>
                    <pic:cNvPicPr/>
                  </pic:nvPicPr>
                  <pic:blipFill rotWithShape="1">
                    <a:blip r:embed="rId7" cstate="print">
                      <a:extLst>
                        <a:ext uri="{28A0092B-C50C-407E-A947-70E740481C1C}">
                          <a14:useLocalDpi xmlns:a14="http://schemas.microsoft.com/office/drawing/2010/main" val="0"/>
                        </a:ext>
                      </a:extLst>
                    </a:blip>
                    <a:srcRect l="5128" t="4102" r="4968" b="16410"/>
                    <a:stretch/>
                  </pic:blipFill>
                  <pic:spPr bwMode="auto">
                    <a:xfrm>
                      <a:off x="0" y="0"/>
                      <a:ext cx="1819275" cy="2010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A2EAF">
        <w:rPr>
          <w:rFonts w:ascii="Courier New" w:eastAsia="BatangChe" w:hAnsi="Courier New" w:cs="Courier New"/>
        </w:rPr>
        <w:t xml:space="preserve">  </w:t>
      </w:r>
      <w:r w:rsidR="004F0E2E" w:rsidRPr="00697868">
        <w:rPr>
          <w:rFonts w:ascii="Courier New" w:eastAsia="BatangChe" w:hAnsi="Courier New" w:cs="Courier New"/>
        </w:rPr>
        <w:t xml:space="preserve">Sexual assault is a </w:t>
      </w:r>
      <w:r w:rsidR="00544A40">
        <w:rPr>
          <w:rFonts w:ascii="Courier New" w:eastAsia="BatangChe" w:hAnsi="Courier New" w:cs="Courier New"/>
        </w:rPr>
        <w:t>crime and incompatible with Marine Corps core values.</w:t>
      </w:r>
      <w:r w:rsidR="00473BBB">
        <w:rPr>
          <w:rFonts w:ascii="Courier New" w:eastAsia="BatangChe" w:hAnsi="Courier New" w:cs="Courier New"/>
        </w:rPr>
        <w:t xml:space="preserve"> </w:t>
      </w:r>
      <w:r w:rsidR="00DA087E">
        <w:rPr>
          <w:rFonts w:ascii="Courier New" w:eastAsia="BatangChe" w:hAnsi="Courier New" w:cs="Courier New"/>
        </w:rPr>
        <w:t xml:space="preserve">MAG-36 has </w:t>
      </w:r>
      <w:r w:rsidR="00E678BC" w:rsidRPr="00E678BC">
        <w:rPr>
          <w:rFonts w:ascii="Courier New" w:eastAsia="BatangChe" w:hAnsi="Courier New" w:cs="Courier New"/>
          <w:b/>
          <w:bCs/>
        </w:rPr>
        <w:t>ZERO TOLERANCE</w:t>
      </w:r>
      <w:r w:rsidR="00E678BC">
        <w:rPr>
          <w:rFonts w:ascii="Courier New" w:eastAsia="BatangChe" w:hAnsi="Courier New" w:cs="Courier New"/>
        </w:rPr>
        <w:t xml:space="preserve"> </w:t>
      </w:r>
      <w:r w:rsidR="00DA087E">
        <w:rPr>
          <w:rFonts w:ascii="Courier New" w:eastAsia="BatangChe" w:hAnsi="Courier New" w:cs="Courier New"/>
        </w:rPr>
        <w:t xml:space="preserve">for sexual </w:t>
      </w:r>
      <w:r w:rsidR="00E678BC">
        <w:rPr>
          <w:rFonts w:ascii="Courier New" w:eastAsia="BatangChe" w:hAnsi="Courier New" w:cs="Courier New"/>
        </w:rPr>
        <w:t>assaul</w:t>
      </w:r>
      <w:r w:rsidR="00A05B03">
        <w:rPr>
          <w:rFonts w:ascii="Courier New" w:eastAsia="BatangChe" w:hAnsi="Courier New" w:cs="Courier New"/>
        </w:rPr>
        <w:t xml:space="preserve">t, and those who commit </w:t>
      </w:r>
      <w:r w:rsidR="00CE60DF">
        <w:rPr>
          <w:rFonts w:ascii="Courier New" w:eastAsia="BatangChe" w:hAnsi="Courier New" w:cs="Courier New"/>
        </w:rPr>
        <w:t>such acts will be held accountable. Each o</w:t>
      </w:r>
      <w:r w:rsidR="009A6A38">
        <w:rPr>
          <w:rFonts w:ascii="Courier New" w:eastAsia="BatangChe" w:hAnsi="Courier New" w:cs="Courier New"/>
        </w:rPr>
        <w:t>f us</w:t>
      </w:r>
      <w:r w:rsidR="00EC1B18">
        <w:rPr>
          <w:rFonts w:ascii="Courier New" w:eastAsia="BatangChe" w:hAnsi="Courier New" w:cs="Courier New"/>
        </w:rPr>
        <w:t xml:space="preserve"> has a duty to </w:t>
      </w:r>
      <w:r w:rsidR="00BE6877">
        <w:rPr>
          <w:rFonts w:ascii="Courier New" w:eastAsia="BatangChe" w:hAnsi="Courier New" w:cs="Courier New"/>
        </w:rPr>
        <w:t>protect the rights and freedoms of others</w:t>
      </w:r>
      <w:r w:rsidR="00B616DC">
        <w:rPr>
          <w:rFonts w:ascii="Courier New" w:eastAsia="BatangChe" w:hAnsi="Courier New" w:cs="Courier New"/>
        </w:rPr>
        <w:t xml:space="preserve"> through active </w:t>
      </w:r>
      <w:r w:rsidR="00B616DC" w:rsidRPr="00C744FA">
        <w:rPr>
          <w:rFonts w:ascii="Courier New" w:eastAsia="BatangChe" w:hAnsi="Courier New" w:cs="Courier New"/>
          <w:b/>
          <w:bCs/>
        </w:rPr>
        <w:t>BYSTANDER INTERVENTION</w:t>
      </w:r>
      <w:r w:rsidR="00CE60DF">
        <w:rPr>
          <w:rFonts w:ascii="Courier New" w:eastAsia="BatangChe" w:hAnsi="Courier New" w:cs="Courier New"/>
        </w:rPr>
        <w:t xml:space="preserve">, and </w:t>
      </w:r>
      <w:r w:rsidR="00A1779C">
        <w:rPr>
          <w:rFonts w:ascii="Courier New" w:eastAsia="BatangChe" w:hAnsi="Courier New" w:cs="Courier New"/>
        </w:rPr>
        <w:t xml:space="preserve">I expect </w:t>
      </w:r>
      <w:r w:rsidR="0033463C">
        <w:rPr>
          <w:rFonts w:ascii="Courier New" w:eastAsia="BatangChe" w:hAnsi="Courier New" w:cs="Courier New"/>
        </w:rPr>
        <w:t xml:space="preserve">all </w:t>
      </w:r>
      <w:r w:rsidR="00A1779C">
        <w:rPr>
          <w:rFonts w:ascii="Courier New" w:eastAsia="BatangChe" w:hAnsi="Courier New" w:cs="Courier New"/>
        </w:rPr>
        <w:t>MAG-36 commands to educate and create a climate</w:t>
      </w:r>
      <w:r w:rsidR="00446485">
        <w:rPr>
          <w:rFonts w:ascii="Courier New" w:eastAsia="BatangChe" w:hAnsi="Courier New" w:cs="Courier New"/>
        </w:rPr>
        <w:t xml:space="preserve"> </w:t>
      </w:r>
      <w:r w:rsidR="00BA2EAF">
        <w:rPr>
          <w:rFonts w:ascii="Courier New" w:eastAsia="BatangChe" w:hAnsi="Courier New" w:cs="Courier New"/>
        </w:rPr>
        <w:t>that stresses</w:t>
      </w:r>
      <w:r w:rsidR="00446485">
        <w:rPr>
          <w:rFonts w:ascii="Courier New" w:eastAsia="BatangChe" w:hAnsi="Courier New" w:cs="Courier New"/>
        </w:rPr>
        <w:t xml:space="preserve"> the importance of respec</w:t>
      </w:r>
      <w:r w:rsidR="00B17546">
        <w:rPr>
          <w:rFonts w:ascii="Courier New" w:eastAsia="BatangChe" w:hAnsi="Courier New" w:cs="Courier New"/>
        </w:rPr>
        <w:t>t, dignity, and decenc</w:t>
      </w:r>
      <w:r w:rsidR="00325775">
        <w:rPr>
          <w:rFonts w:ascii="Courier New" w:eastAsia="BatangChe" w:hAnsi="Courier New" w:cs="Courier New"/>
        </w:rPr>
        <w:t>y</w:t>
      </w:r>
      <w:r w:rsidR="00326452">
        <w:rPr>
          <w:rFonts w:ascii="Courier New" w:eastAsia="BatangChe" w:hAnsi="Courier New" w:cs="Courier New"/>
        </w:rPr>
        <w:t>.</w:t>
      </w:r>
      <w:r w:rsidR="006B6BA1">
        <w:rPr>
          <w:rFonts w:ascii="Courier New" w:eastAsia="BatangChe" w:hAnsi="Courier New" w:cs="Courier New"/>
        </w:rPr>
        <w:t xml:space="preserve"> </w:t>
      </w:r>
      <w:r w:rsidR="00326452">
        <w:rPr>
          <w:rFonts w:ascii="Courier New" w:eastAsia="BatangChe" w:hAnsi="Courier New" w:cs="Courier New"/>
        </w:rPr>
        <w:t>Each of us should recognize situations that may lead to sexual assault</w:t>
      </w:r>
      <w:r w:rsidR="00E510AB">
        <w:rPr>
          <w:rFonts w:ascii="Courier New" w:eastAsia="BatangChe" w:hAnsi="Courier New" w:cs="Courier New"/>
        </w:rPr>
        <w:t xml:space="preserve"> or </w:t>
      </w:r>
      <w:r w:rsidR="00B31734">
        <w:rPr>
          <w:rFonts w:ascii="Courier New" w:eastAsia="BatangChe" w:hAnsi="Courier New" w:cs="Courier New"/>
        </w:rPr>
        <w:t>sexual harassment</w:t>
      </w:r>
      <w:r w:rsidR="003F7C3D">
        <w:rPr>
          <w:rFonts w:ascii="Courier New" w:eastAsia="BatangChe" w:hAnsi="Courier New" w:cs="Courier New"/>
        </w:rPr>
        <w:t xml:space="preserve">, </w:t>
      </w:r>
      <w:r w:rsidR="00C75EBD">
        <w:rPr>
          <w:rFonts w:ascii="Courier New" w:eastAsia="BatangChe" w:hAnsi="Courier New" w:cs="Courier New"/>
        </w:rPr>
        <w:t xml:space="preserve">and we </w:t>
      </w:r>
      <w:r w:rsidR="00784D62">
        <w:rPr>
          <w:rFonts w:ascii="Courier New" w:eastAsia="BatangChe" w:hAnsi="Courier New" w:cs="Courier New"/>
        </w:rPr>
        <w:t xml:space="preserve">must </w:t>
      </w:r>
      <w:r w:rsidR="002A5973">
        <w:rPr>
          <w:rFonts w:ascii="Courier New" w:eastAsia="BatangChe" w:hAnsi="Courier New" w:cs="Courier New"/>
        </w:rPr>
        <w:t>take the</w:t>
      </w:r>
      <w:r w:rsidR="00784D62">
        <w:rPr>
          <w:rFonts w:ascii="Courier New" w:eastAsia="BatangChe" w:hAnsi="Courier New" w:cs="Courier New"/>
        </w:rPr>
        <w:t xml:space="preserve"> </w:t>
      </w:r>
      <w:r w:rsidR="003F7C3D">
        <w:rPr>
          <w:rFonts w:ascii="Courier New" w:eastAsia="BatangChe" w:hAnsi="Courier New" w:cs="Courier New"/>
        </w:rPr>
        <w:t xml:space="preserve">intervention </w:t>
      </w:r>
      <w:r w:rsidR="006B31F6">
        <w:rPr>
          <w:rFonts w:ascii="Courier New" w:eastAsia="BatangChe" w:hAnsi="Courier New" w:cs="Courier New"/>
        </w:rPr>
        <w:t>steps</w:t>
      </w:r>
      <w:r w:rsidR="002A5973">
        <w:rPr>
          <w:rFonts w:ascii="Courier New" w:eastAsia="BatangChe" w:hAnsi="Courier New" w:cs="Courier New"/>
        </w:rPr>
        <w:t xml:space="preserve"> </w:t>
      </w:r>
      <w:r w:rsidR="003770D2">
        <w:rPr>
          <w:rFonts w:ascii="Courier New" w:eastAsia="BatangChe" w:hAnsi="Courier New" w:cs="Courier New"/>
        </w:rPr>
        <w:t xml:space="preserve">necessary </w:t>
      </w:r>
      <w:r w:rsidR="003F7C3D">
        <w:rPr>
          <w:rFonts w:ascii="Courier New" w:eastAsia="BatangChe" w:hAnsi="Courier New" w:cs="Courier New"/>
        </w:rPr>
        <w:t xml:space="preserve">to </w:t>
      </w:r>
      <w:r w:rsidR="002A5973">
        <w:rPr>
          <w:rFonts w:ascii="Courier New" w:eastAsia="BatangChe" w:hAnsi="Courier New" w:cs="Courier New"/>
        </w:rPr>
        <w:t xml:space="preserve">prevent </w:t>
      </w:r>
      <w:r w:rsidR="00951055">
        <w:rPr>
          <w:rFonts w:ascii="Courier New" w:eastAsia="BatangChe" w:hAnsi="Courier New" w:cs="Courier New"/>
        </w:rPr>
        <w:t xml:space="preserve">all forms of </w:t>
      </w:r>
      <w:r w:rsidR="009457AF">
        <w:rPr>
          <w:rFonts w:ascii="Courier New" w:eastAsia="BatangChe" w:hAnsi="Courier New" w:cs="Courier New"/>
        </w:rPr>
        <w:t>s</w:t>
      </w:r>
      <w:r w:rsidR="002A5973">
        <w:rPr>
          <w:rFonts w:ascii="Courier New" w:eastAsia="BatangChe" w:hAnsi="Courier New" w:cs="Courier New"/>
        </w:rPr>
        <w:t>exual violence</w:t>
      </w:r>
      <w:r w:rsidR="00BC33C8">
        <w:rPr>
          <w:rFonts w:ascii="Courier New" w:eastAsia="BatangChe" w:hAnsi="Courier New" w:cs="Courier New"/>
        </w:rPr>
        <w:t>.</w:t>
      </w:r>
      <w:r w:rsidR="00B31734">
        <w:rPr>
          <w:rFonts w:ascii="Courier New" w:eastAsia="BatangChe" w:hAnsi="Courier New" w:cs="Courier New"/>
        </w:rPr>
        <w:t xml:space="preserve"> </w:t>
      </w:r>
    </w:p>
    <w:p w14:paraId="3EDED757" w14:textId="37095A14" w:rsidR="00914A6C" w:rsidRPr="008B3645" w:rsidRDefault="00BA2EAF" w:rsidP="00914A6C">
      <w:pPr>
        <w:spacing w:line="240" w:lineRule="auto"/>
        <w:contextualSpacing/>
        <w:rPr>
          <w:rFonts w:ascii="Courier New" w:eastAsia="BatangChe" w:hAnsi="Courier New" w:cs="Courier New"/>
          <w:color w:val="FF0000"/>
        </w:rPr>
      </w:pPr>
      <w:r w:rsidRPr="00337025">
        <w:rPr>
          <w:rFonts w:ascii="Courier New" w:eastAsia="Times New Roman" w:hAnsi="Courier New" w:cs="Courier New"/>
          <w:noProof/>
          <w:color w:val="0070C0"/>
        </w:rPr>
        <w:drawing>
          <wp:anchor distT="0" distB="0" distL="114300" distR="114300" simplePos="0" relativeHeight="251659264" behindDoc="1" locked="0" layoutInCell="1" allowOverlap="1" wp14:anchorId="761D2765" wp14:editId="22FCBEC5">
            <wp:simplePos x="0" y="0"/>
            <wp:positionH relativeFrom="margin">
              <wp:align>center</wp:align>
            </wp:positionH>
            <wp:positionV relativeFrom="paragraph">
              <wp:posOffset>7620</wp:posOffset>
            </wp:positionV>
            <wp:extent cx="5435600" cy="5096510"/>
            <wp:effectExtent l="0" t="0" r="0" b="8890"/>
            <wp:wrapNone/>
            <wp:docPr id="1568370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alphaModFix amt="20000"/>
                      <a:extLst>
                        <a:ext uri="{28A0092B-C50C-407E-A947-70E740481C1C}">
                          <a14:useLocalDpi xmlns:a14="http://schemas.microsoft.com/office/drawing/2010/main" val="0"/>
                        </a:ext>
                      </a:extLst>
                    </a:blip>
                    <a:srcRect/>
                    <a:stretch>
                      <a:fillRect/>
                    </a:stretch>
                  </pic:blipFill>
                  <pic:spPr bwMode="auto">
                    <a:xfrm>
                      <a:off x="0" y="0"/>
                      <a:ext cx="5435600" cy="5096510"/>
                    </a:xfrm>
                    <a:prstGeom prst="rect">
                      <a:avLst/>
                    </a:prstGeom>
                    <a:noFill/>
                    <a:ln>
                      <a:noFill/>
                    </a:ln>
                  </pic:spPr>
                </pic:pic>
              </a:graphicData>
            </a:graphic>
            <wp14:sizeRelH relativeFrom="page">
              <wp14:pctWidth>0</wp14:pctWidth>
            </wp14:sizeRelH>
            <wp14:sizeRelV relativeFrom="page">
              <wp14:pctHeight>0</wp14:pctHeight>
            </wp14:sizeRelV>
          </wp:anchor>
        </w:drawing>
      </w:r>
      <w:r w:rsidR="004F0E2E" w:rsidRPr="008B3645">
        <w:rPr>
          <w:rFonts w:ascii="Courier New" w:eastAsia="BatangChe" w:hAnsi="Courier New" w:cs="Courier New"/>
          <w:color w:val="FF0000"/>
        </w:rPr>
        <w:t xml:space="preserve"> </w:t>
      </w:r>
    </w:p>
    <w:p w14:paraId="7F6EEC99" w14:textId="0D7D7001" w:rsidR="00076260" w:rsidRDefault="00BA2EAF" w:rsidP="00BA2EAF">
      <w:pPr>
        <w:spacing w:after="0" w:line="240" w:lineRule="auto"/>
        <w:contextualSpacing/>
        <w:jc w:val="both"/>
        <w:rPr>
          <w:rFonts w:ascii="Courier New" w:eastAsia="BatangChe" w:hAnsi="Courier New" w:cs="Courier New"/>
        </w:rPr>
      </w:pPr>
      <w:r>
        <w:rPr>
          <w:rFonts w:ascii="Courier New" w:eastAsia="BatangChe" w:hAnsi="Courier New" w:cs="Courier New"/>
        </w:rPr>
        <w:t xml:space="preserve">  </w:t>
      </w:r>
      <w:r w:rsidR="006B31F6">
        <w:rPr>
          <w:rFonts w:ascii="Courier New" w:eastAsia="BatangChe" w:hAnsi="Courier New" w:cs="Courier New"/>
        </w:rPr>
        <w:t>Sexual assault is defined as “intentional sexual contact characterized by the use of force, threats, intimidation, or abuse of authority, or when the victim does not or cannot consent.” DoDI 6495.02, Vol 2, and MCO 1752.5C provide governing guidance on the Sexual Assault Prevention and Response Program</w:t>
      </w:r>
      <w:r w:rsidR="00575896">
        <w:rPr>
          <w:rFonts w:ascii="Courier New" w:eastAsia="BatangChe" w:hAnsi="Courier New" w:cs="Courier New"/>
        </w:rPr>
        <w:t xml:space="preserve">, and all MAG-36 personnel </w:t>
      </w:r>
      <w:r w:rsidR="003770D2">
        <w:rPr>
          <w:rFonts w:ascii="Courier New" w:eastAsia="BatangChe" w:hAnsi="Courier New" w:cs="Courier New"/>
        </w:rPr>
        <w:t xml:space="preserve">will </w:t>
      </w:r>
      <w:r w:rsidR="00575896">
        <w:rPr>
          <w:rFonts w:ascii="Courier New" w:eastAsia="BatangChe" w:hAnsi="Courier New" w:cs="Courier New"/>
        </w:rPr>
        <w:t>become familia</w:t>
      </w:r>
      <w:r w:rsidR="005C7E53">
        <w:rPr>
          <w:rFonts w:ascii="Courier New" w:eastAsia="BatangChe" w:hAnsi="Courier New" w:cs="Courier New"/>
        </w:rPr>
        <w:t>r with these references.</w:t>
      </w:r>
      <w:r w:rsidR="00581BA0">
        <w:rPr>
          <w:rFonts w:ascii="Courier New" w:eastAsia="BatangChe" w:hAnsi="Courier New" w:cs="Courier New"/>
        </w:rPr>
        <w:t xml:space="preserve"> Lea</w:t>
      </w:r>
      <w:r w:rsidR="00581BA0" w:rsidRPr="00DB4612">
        <w:rPr>
          <w:rFonts w:ascii="Courier New" w:eastAsia="BatangChe" w:hAnsi="Courier New" w:cs="Courier New"/>
        </w:rPr>
        <w:t xml:space="preserve">dership, education, training, awareness, and </w:t>
      </w:r>
      <w:r w:rsidR="00581BA0">
        <w:rPr>
          <w:rFonts w:ascii="Courier New" w:eastAsia="BatangChe" w:hAnsi="Courier New" w:cs="Courier New"/>
          <w:b/>
          <w:bCs/>
        </w:rPr>
        <w:t>EARLY</w:t>
      </w:r>
      <w:r w:rsidR="00581BA0" w:rsidRPr="00DB4612">
        <w:rPr>
          <w:rFonts w:ascii="Courier New" w:eastAsia="BatangChe" w:hAnsi="Courier New" w:cs="Courier New"/>
        </w:rPr>
        <w:t xml:space="preserve"> intervention are the keys to eliminating behaviors that often lead to sexual assault</w:t>
      </w:r>
      <w:r w:rsidR="00CD6A58">
        <w:rPr>
          <w:rFonts w:ascii="Courier New" w:eastAsia="BatangChe" w:hAnsi="Courier New" w:cs="Courier New"/>
        </w:rPr>
        <w:t xml:space="preserve"> and sexual harassment.</w:t>
      </w:r>
      <w:r w:rsidR="00581BA0">
        <w:rPr>
          <w:rFonts w:ascii="Courier New" w:eastAsia="BatangChe" w:hAnsi="Courier New" w:cs="Courier New"/>
        </w:rPr>
        <w:t xml:space="preserve">  </w:t>
      </w:r>
      <w:r w:rsidR="005C7E53">
        <w:rPr>
          <w:rFonts w:ascii="Courier New" w:eastAsia="BatangChe" w:hAnsi="Courier New" w:cs="Courier New"/>
        </w:rPr>
        <w:t xml:space="preserve">  </w:t>
      </w:r>
    </w:p>
    <w:p w14:paraId="514F2610" w14:textId="77777777" w:rsidR="00076260" w:rsidRDefault="00076260" w:rsidP="00914A6C">
      <w:pPr>
        <w:spacing w:after="0" w:line="240" w:lineRule="auto"/>
        <w:contextualSpacing/>
        <w:rPr>
          <w:rFonts w:ascii="Courier New" w:eastAsia="BatangChe" w:hAnsi="Courier New" w:cs="Courier New"/>
        </w:rPr>
      </w:pPr>
    </w:p>
    <w:p w14:paraId="73F5603A" w14:textId="525B18E7" w:rsidR="004F0E2E" w:rsidRPr="006B38CE" w:rsidRDefault="00BA2EAF" w:rsidP="00BA2EAF">
      <w:pPr>
        <w:spacing w:after="0" w:line="240" w:lineRule="auto"/>
        <w:contextualSpacing/>
        <w:jc w:val="both"/>
        <w:rPr>
          <w:rFonts w:ascii="Courier New" w:eastAsia="BatangChe" w:hAnsi="Courier New" w:cs="Courier New"/>
        </w:rPr>
      </w:pPr>
      <w:r>
        <w:rPr>
          <w:rFonts w:ascii="Courier New" w:eastAsia="BatangChe" w:hAnsi="Courier New" w:cs="Courier New"/>
        </w:rPr>
        <w:t xml:space="preserve">  </w:t>
      </w:r>
      <w:r w:rsidR="00A62B67">
        <w:rPr>
          <w:rFonts w:ascii="Courier New" w:eastAsia="BatangChe" w:hAnsi="Courier New" w:cs="Courier New"/>
        </w:rPr>
        <w:t>T</w:t>
      </w:r>
      <w:r w:rsidR="004F0E2E" w:rsidRPr="006B38CE">
        <w:rPr>
          <w:rFonts w:ascii="Courier New" w:eastAsia="BatangChe" w:hAnsi="Courier New" w:cs="Courier New"/>
        </w:rPr>
        <w:t>his command will ensure that</w:t>
      </w:r>
      <w:r w:rsidR="00914A6C" w:rsidRPr="006B38CE">
        <w:rPr>
          <w:rFonts w:ascii="Courier New" w:eastAsia="BatangChe" w:hAnsi="Courier New" w:cs="Courier New"/>
        </w:rPr>
        <w:t xml:space="preserve"> </w:t>
      </w:r>
      <w:r w:rsidR="00631CB6">
        <w:rPr>
          <w:rFonts w:ascii="Courier New" w:eastAsia="BatangChe" w:hAnsi="Courier New" w:cs="Courier New"/>
        </w:rPr>
        <w:t>a</w:t>
      </w:r>
      <w:r w:rsidR="004F0E2E" w:rsidRPr="006B38CE">
        <w:rPr>
          <w:rFonts w:ascii="Courier New" w:eastAsia="BatangChe" w:hAnsi="Courier New" w:cs="Courier New"/>
        </w:rPr>
        <w:t xml:space="preserve"> victim</w:t>
      </w:r>
      <w:r w:rsidR="00D729A9">
        <w:rPr>
          <w:rFonts w:ascii="Courier New" w:eastAsia="BatangChe" w:hAnsi="Courier New" w:cs="Courier New"/>
        </w:rPr>
        <w:t xml:space="preserve">’s rights are </w:t>
      </w:r>
      <w:r w:rsidR="00542EBB">
        <w:rPr>
          <w:rFonts w:ascii="Courier New" w:eastAsia="BatangChe" w:hAnsi="Courier New" w:cs="Courier New"/>
        </w:rPr>
        <w:t xml:space="preserve">always </w:t>
      </w:r>
      <w:r w:rsidR="00D729A9">
        <w:rPr>
          <w:rFonts w:ascii="Courier New" w:eastAsia="BatangChe" w:hAnsi="Courier New" w:cs="Courier New"/>
        </w:rPr>
        <w:t>protected</w:t>
      </w:r>
      <w:r w:rsidR="00631CB6">
        <w:rPr>
          <w:rFonts w:ascii="Courier New" w:eastAsia="BatangChe" w:hAnsi="Courier New" w:cs="Courier New"/>
        </w:rPr>
        <w:t xml:space="preserve"> </w:t>
      </w:r>
      <w:r w:rsidR="00D729A9">
        <w:rPr>
          <w:rFonts w:ascii="Courier New" w:eastAsia="BatangChe" w:hAnsi="Courier New" w:cs="Courier New"/>
        </w:rPr>
        <w:t xml:space="preserve">and that all </w:t>
      </w:r>
      <w:r w:rsidR="00542EBB">
        <w:rPr>
          <w:rFonts w:ascii="Courier New" w:eastAsia="BatangChe" w:hAnsi="Courier New" w:cs="Courier New"/>
        </w:rPr>
        <w:t xml:space="preserve">sexual assault </w:t>
      </w:r>
      <w:r w:rsidR="00D729A9">
        <w:rPr>
          <w:rFonts w:ascii="Courier New" w:eastAsia="BatangChe" w:hAnsi="Courier New" w:cs="Courier New"/>
        </w:rPr>
        <w:t>reporting options and services</w:t>
      </w:r>
      <w:r w:rsidR="00631CB6">
        <w:rPr>
          <w:rFonts w:ascii="Courier New" w:eastAsia="BatangChe" w:hAnsi="Courier New" w:cs="Courier New"/>
        </w:rPr>
        <w:t xml:space="preserve"> are provide</w:t>
      </w:r>
      <w:r w:rsidR="000C75C7">
        <w:rPr>
          <w:rFonts w:ascii="Courier New" w:eastAsia="BatangChe" w:hAnsi="Courier New" w:cs="Courier New"/>
        </w:rPr>
        <w:t>d</w:t>
      </w:r>
      <w:r w:rsidR="009F5FCD">
        <w:rPr>
          <w:rFonts w:ascii="Courier New" w:eastAsia="BatangChe" w:hAnsi="Courier New" w:cs="Courier New"/>
        </w:rPr>
        <w:t xml:space="preserve">. Leadership will ensure neither the victim nor the accused are ostracized </w:t>
      </w:r>
      <w:r w:rsidR="00850457">
        <w:rPr>
          <w:rFonts w:ascii="Courier New" w:eastAsia="BatangChe" w:hAnsi="Courier New" w:cs="Courier New"/>
        </w:rPr>
        <w:t>during an investigation</w:t>
      </w:r>
      <w:r w:rsidR="00B92381">
        <w:rPr>
          <w:rFonts w:ascii="Courier New" w:eastAsia="BatangChe" w:hAnsi="Courier New" w:cs="Courier New"/>
        </w:rPr>
        <w:t xml:space="preserve">, and they will ensure </w:t>
      </w:r>
      <w:r w:rsidR="00E2552C">
        <w:rPr>
          <w:rFonts w:ascii="Courier New" w:eastAsia="BatangChe" w:hAnsi="Courier New" w:cs="Courier New"/>
        </w:rPr>
        <w:t>every member knows who and how to contact their SAPR Victim Advocates</w:t>
      </w:r>
      <w:r w:rsidR="000753F1">
        <w:rPr>
          <w:rFonts w:ascii="Courier New" w:eastAsia="BatangChe" w:hAnsi="Courier New" w:cs="Courier New"/>
        </w:rPr>
        <w:t xml:space="preserve"> (VA) </w:t>
      </w:r>
      <w:r w:rsidR="004117FF">
        <w:rPr>
          <w:rFonts w:ascii="Courier New" w:eastAsia="BatangChe" w:hAnsi="Courier New" w:cs="Courier New"/>
        </w:rPr>
        <w:t>or the MAG-36 Sexual Assault Response Coordinator (SARC)</w:t>
      </w:r>
      <w:r w:rsidR="007F328A">
        <w:rPr>
          <w:rFonts w:ascii="Courier New" w:eastAsia="BatangChe" w:hAnsi="Courier New" w:cs="Courier New"/>
        </w:rPr>
        <w:t>. All victim</w:t>
      </w:r>
      <w:r w:rsidR="003971BC">
        <w:rPr>
          <w:rFonts w:ascii="Courier New" w:eastAsia="BatangChe" w:hAnsi="Courier New" w:cs="Courier New"/>
        </w:rPr>
        <w:t xml:space="preserve">s will be treated with </w:t>
      </w:r>
      <w:r w:rsidR="00D151A6">
        <w:rPr>
          <w:rFonts w:ascii="Courier New" w:eastAsia="BatangChe" w:hAnsi="Courier New" w:cs="Courier New"/>
        </w:rPr>
        <w:t>the sensitivity and respect they deserve.</w:t>
      </w:r>
      <w:r w:rsidR="004117FF">
        <w:rPr>
          <w:rFonts w:ascii="Courier New" w:eastAsia="BatangChe" w:hAnsi="Courier New" w:cs="Courier New"/>
        </w:rPr>
        <w:t xml:space="preserve">  </w:t>
      </w:r>
      <w:r w:rsidR="004F0E2E" w:rsidRPr="006B38CE">
        <w:rPr>
          <w:rFonts w:ascii="Courier New" w:eastAsia="BatangChe" w:hAnsi="Courier New" w:cs="Courier New"/>
        </w:rPr>
        <w:t xml:space="preserve"> </w:t>
      </w:r>
    </w:p>
    <w:p w14:paraId="61E7387F" w14:textId="77777777" w:rsidR="00914A6C" w:rsidRPr="008B3645" w:rsidRDefault="00914A6C" w:rsidP="00914A6C">
      <w:pPr>
        <w:spacing w:after="0" w:line="240" w:lineRule="auto"/>
        <w:rPr>
          <w:rFonts w:ascii="Courier New" w:eastAsia="BatangChe" w:hAnsi="Courier New" w:cs="Courier New"/>
          <w:color w:val="FF0000"/>
        </w:rPr>
      </w:pPr>
      <w:r w:rsidRPr="008B3645">
        <w:rPr>
          <w:rFonts w:ascii="Courier New" w:eastAsia="BatangChe" w:hAnsi="Courier New" w:cs="Courier New"/>
          <w:color w:val="FF0000"/>
        </w:rPr>
        <w:t xml:space="preserve">    </w:t>
      </w:r>
    </w:p>
    <w:p w14:paraId="54EA4B4F" w14:textId="2974B505" w:rsidR="003E73E4" w:rsidRDefault="00D85FB7" w:rsidP="00D85FB7">
      <w:pPr>
        <w:spacing w:after="0" w:line="240" w:lineRule="auto"/>
        <w:jc w:val="both"/>
        <w:rPr>
          <w:rFonts w:ascii="Courier New" w:eastAsia="BatangChe" w:hAnsi="Courier New" w:cs="Courier New"/>
        </w:rPr>
      </w:pPr>
      <w:r>
        <w:rPr>
          <w:rFonts w:ascii="Courier New" w:eastAsia="BatangChe" w:hAnsi="Courier New" w:cs="Courier New"/>
        </w:rPr>
        <w:t xml:space="preserve">  </w:t>
      </w:r>
      <w:r w:rsidR="0065609D">
        <w:rPr>
          <w:rFonts w:ascii="Courier New" w:eastAsia="BatangChe" w:hAnsi="Courier New" w:cs="Courier New"/>
        </w:rPr>
        <w:t xml:space="preserve">For any reports of sexual assault, assistance is available 24/7 through any of the following methods: </w:t>
      </w:r>
    </w:p>
    <w:p w14:paraId="5D6F35B1" w14:textId="19E54B31" w:rsidR="00573D3F" w:rsidRPr="003E73E4" w:rsidRDefault="003E73E4" w:rsidP="003E73E4">
      <w:pPr>
        <w:pStyle w:val="ListParagraph"/>
        <w:numPr>
          <w:ilvl w:val="0"/>
          <w:numId w:val="3"/>
        </w:numPr>
        <w:spacing w:after="0" w:line="240" w:lineRule="auto"/>
        <w:rPr>
          <w:rFonts w:ascii="Courier New" w:eastAsia="Times New Roman" w:hAnsi="Courier New" w:cs="Courier New"/>
        </w:rPr>
      </w:pPr>
      <w:r>
        <w:rPr>
          <w:rFonts w:ascii="Courier New" w:eastAsia="Times New Roman" w:hAnsi="Courier New" w:cs="Courier New"/>
        </w:rPr>
        <w:t xml:space="preserve">Squadron </w:t>
      </w:r>
      <w:r w:rsidR="00573D3F" w:rsidRPr="003E73E4">
        <w:rPr>
          <w:rFonts w:ascii="Courier New" w:eastAsia="Times New Roman" w:hAnsi="Courier New" w:cs="Courier New"/>
        </w:rPr>
        <w:t>SAPR Victim VAs</w:t>
      </w:r>
    </w:p>
    <w:p w14:paraId="2D2B20F7" w14:textId="31BDC74A" w:rsidR="002C6135" w:rsidRDefault="00573D3F" w:rsidP="00573D3F">
      <w:pPr>
        <w:pStyle w:val="ListParagraph"/>
        <w:numPr>
          <w:ilvl w:val="0"/>
          <w:numId w:val="3"/>
        </w:numPr>
        <w:spacing w:after="0" w:line="240" w:lineRule="auto"/>
        <w:rPr>
          <w:rFonts w:ascii="Courier New" w:eastAsia="Times New Roman" w:hAnsi="Courier New" w:cs="Courier New"/>
        </w:rPr>
      </w:pPr>
      <w:r>
        <w:rPr>
          <w:rFonts w:ascii="Courier New" w:eastAsia="Times New Roman" w:hAnsi="Courier New" w:cs="Courier New"/>
        </w:rPr>
        <w:t>MAG-36 SARC</w:t>
      </w:r>
      <w:r w:rsidR="00184394">
        <w:rPr>
          <w:rFonts w:ascii="Courier New" w:eastAsia="Times New Roman" w:hAnsi="Courier New" w:cs="Courier New"/>
        </w:rPr>
        <w:t xml:space="preserve"> Duty Cell:  0</w:t>
      </w:r>
      <w:r w:rsidR="002C6135">
        <w:rPr>
          <w:rFonts w:ascii="Courier New" w:eastAsia="Times New Roman" w:hAnsi="Courier New" w:cs="Courier New"/>
        </w:rPr>
        <w:t>70-7896-5267</w:t>
      </w:r>
    </w:p>
    <w:p w14:paraId="16662B72" w14:textId="34DB804A" w:rsidR="00BA748F" w:rsidRDefault="008F5578" w:rsidP="00573D3F">
      <w:pPr>
        <w:pStyle w:val="ListParagraph"/>
        <w:numPr>
          <w:ilvl w:val="0"/>
          <w:numId w:val="3"/>
        </w:numPr>
        <w:spacing w:after="0" w:line="240" w:lineRule="auto"/>
        <w:rPr>
          <w:rFonts w:ascii="Courier New" w:eastAsia="Times New Roman" w:hAnsi="Courier New" w:cs="Courier New"/>
        </w:rPr>
      </w:pPr>
      <w:r>
        <w:rPr>
          <w:rFonts w:ascii="Courier New" w:eastAsia="Times New Roman" w:hAnsi="Courier New" w:cs="Courier New"/>
        </w:rPr>
        <w:t xml:space="preserve">Okinawa </w:t>
      </w:r>
      <w:r w:rsidR="006E728A">
        <w:rPr>
          <w:rFonts w:ascii="Courier New" w:eastAsia="Times New Roman" w:hAnsi="Courier New" w:cs="Courier New"/>
        </w:rPr>
        <w:t xml:space="preserve">24/7 </w:t>
      </w:r>
      <w:r>
        <w:rPr>
          <w:rFonts w:ascii="Courier New" w:eastAsia="Times New Roman" w:hAnsi="Courier New" w:cs="Courier New"/>
        </w:rPr>
        <w:t>SAPR Support Line:  645-HOPE (4673); 098-970-4673</w:t>
      </w:r>
    </w:p>
    <w:p w14:paraId="1A34465A" w14:textId="77777777" w:rsidR="00BA748F" w:rsidRDefault="00BA748F" w:rsidP="00573D3F">
      <w:pPr>
        <w:pStyle w:val="ListParagraph"/>
        <w:numPr>
          <w:ilvl w:val="0"/>
          <w:numId w:val="3"/>
        </w:numPr>
        <w:spacing w:after="0" w:line="240" w:lineRule="auto"/>
        <w:rPr>
          <w:rFonts w:ascii="Courier New" w:eastAsia="Times New Roman" w:hAnsi="Courier New" w:cs="Courier New"/>
        </w:rPr>
      </w:pPr>
      <w:r>
        <w:rPr>
          <w:rFonts w:ascii="Courier New" w:eastAsia="Times New Roman" w:hAnsi="Courier New" w:cs="Courier New"/>
        </w:rPr>
        <w:t>NCIS:  645-0213</w:t>
      </w:r>
    </w:p>
    <w:p w14:paraId="0B231FC7" w14:textId="77777777" w:rsidR="003659BF" w:rsidRDefault="00BA748F" w:rsidP="00573D3F">
      <w:pPr>
        <w:pStyle w:val="ListParagraph"/>
        <w:numPr>
          <w:ilvl w:val="0"/>
          <w:numId w:val="3"/>
        </w:numPr>
        <w:spacing w:after="0" w:line="240" w:lineRule="auto"/>
        <w:rPr>
          <w:rFonts w:ascii="Courier New" w:eastAsia="Times New Roman" w:hAnsi="Courier New" w:cs="Courier New"/>
        </w:rPr>
      </w:pPr>
      <w:r>
        <w:rPr>
          <w:rFonts w:ascii="Courier New" w:eastAsia="Times New Roman" w:hAnsi="Courier New" w:cs="Courier New"/>
        </w:rPr>
        <w:t>Victims Legal Counsel:  645-4421; 098-970-4421</w:t>
      </w:r>
    </w:p>
    <w:p w14:paraId="20FA15D1" w14:textId="77777777" w:rsidR="00184394" w:rsidRDefault="00F16D42" w:rsidP="00573D3F">
      <w:pPr>
        <w:pStyle w:val="ListParagraph"/>
        <w:numPr>
          <w:ilvl w:val="0"/>
          <w:numId w:val="3"/>
        </w:numPr>
        <w:spacing w:after="0" w:line="240" w:lineRule="auto"/>
        <w:rPr>
          <w:rFonts w:ascii="Courier New" w:eastAsia="Times New Roman" w:hAnsi="Courier New" w:cs="Courier New"/>
        </w:rPr>
      </w:pPr>
      <w:r>
        <w:rPr>
          <w:rFonts w:ascii="Courier New" w:eastAsia="Times New Roman" w:hAnsi="Courier New" w:cs="Courier New"/>
        </w:rPr>
        <w:t>MAG-36 Chaplain:  636-3016</w:t>
      </w:r>
    </w:p>
    <w:p w14:paraId="4BDFB01D" w14:textId="77777777" w:rsidR="008A264C" w:rsidRDefault="00184394" w:rsidP="00573D3F">
      <w:pPr>
        <w:pStyle w:val="ListParagraph"/>
        <w:numPr>
          <w:ilvl w:val="0"/>
          <w:numId w:val="3"/>
        </w:numPr>
        <w:spacing w:after="0" w:line="240" w:lineRule="auto"/>
        <w:rPr>
          <w:rFonts w:ascii="Courier New" w:eastAsia="Times New Roman" w:hAnsi="Courier New" w:cs="Courier New"/>
        </w:rPr>
      </w:pPr>
      <w:r>
        <w:rPr>
          <w:rFonts w:ascii="Courier New" w:eastAsia="Times New Roman" w:hAnsi="Courier New" w:cs="Courier New"/>
        </w:rPr>
        <w:t>Camp Foster Naval Hospital E</w:t>
      </w:r>
      <w:r w:rsidR="008A264C">
        <w:rPr>
          <w:rFonts w:ascii="Courier New" w:eastAsia="Times New Roman" w:hAnsi="Courier New" w:cs="Courier New"/>
        </w:rPr>
        <w:t>R</w:t>
      </w:r>
      <w:r>
        <w:rPr>
          <w:rFonts w:ascii="Courier New" w:eastAsia="Times New Roman" w:hAnsi="Courier New" w:cs="Courier New"/>
        </w:rPr>
        <w:t>:  646-7311; 098-970-7311</w:t>
      </w:r>
    </w:p>
    <w:p w14:paraId="749A4714" w14:textId="77777777" w:rsidR="00477E9C" w:rsidRDefault="008A264C" w:rsidP="00573D3F">
      <w:pPr>
        <w:pStyle w:val="ListParagraph"/>
        <w:numPr>
          <w:ilvl w:val="0"/>
          <w:numId w:val="3"/>
        </w:numPr>
        <w:spacing w:after="0" w:line="240" w:lineRule="auto"/>
        <w:rPr>
          <w:rFonts w:ascii="Courier New" w:eastAsia="Times New Roman" w:hAnsi="Courier New" w:cs="Courier New"/>
        </w:rPr>
      </w:pPr>
      <w:r>
        <w:rPr>
          <w:rFonts w:ascii="Courier New" w:eastAsia="Times New Roman" w:hAnsi="Courier New" w:cs="Courier New"/>
        </w:rPr>
        <w:t>Family Advocacy/Counseling:  645-2915; 098-970-2915</w:t>
      </w:r>
    </w:p>
    <w:p w14:paraId="609FD833" w14:textId="57329B27" w:rsidR="00E51BD1" w:rsidRPr="006C63E7" w:rsidRDefault="00477E9C" w:rsidP="00914A6C">
      <w:pPr>
        <w:pStyle w:val="ListParagraph"/>
        <w:numPr>
          <w:ilvl w:val="0"/>
          <w:numId w:val="3"/>
        </w:numPr>
        <w:spacing w:after="0" w:line="240" w:lineRule="auto"/>
        <w:rPr>
          <w:rFonts w:ascii="Courier New" w:eastAsia="Times New Roman" w:hAnsi="Courier New" w:cs="Courier New"/>
          <w:color w:val="FF0000"/>
        </w:rPr>
      </w:pPr>
      <w:r w:rsidRPr="006E728A">
        <w:rPr>
          <w:rFonts w:ascii="Courier New" w:eastAsia="Times New Roman" w:hAnsi="Courier New" w:cs="Courier New"/>
        </w:rPr>
        <w:t>DoD Safe Helpline:  1-877-955-5247</w:t>
      </w:r>
      <w:r w:rsidR="0018596D">
        <w:rPr>
          <w:rFonts w:ascii="Courier New" w:eastAsia="Times New Roman" w:hAnsi="Courier New" w:cs="Courier New"/>
        </w:rPr>
        <w:t xml:space="preserve">; </w:t>
      </w:r>
      <w:hyperlink r:id="rId9" w:history="1">
        <w:r w:rsidR="006C63E7" w:rsidRPr="0091433E">
          <w:rPr>
            <w:rStyle w:val="Hyperlink"/>
            <w:rFonts w:ascii="Courier New" w:eastAsia="Times New Roman" w:hAnsi="Courier New" w:cs="Courier New"/>
          </w:rPr>
          <w:t>https://safehelpline.org/</w:t>
        </w:r>
      </w:hyperlink>
    </w:p>
    <w:p w14:paraId="1C006460" w14:textId="77777777" w:rsidR="006C63E7" w:rsidRPr="006C63E7" w:rsidRDefault="006C63E7" w:rsidP="006C63E7">
      <w:pPr>
        <w:pStyle w:val="ListParagraph"/>
        <w:spacing w:after="0" w:line="240" w:lineRule="auto"/>
        <w:ind w:left="1010"/>
        <w:rPr>
          <w:rFonts w:ascii="Courier New" w:eastAsia="Times New Roman" w:hAnsi="Courier New" w:cs="Courier New"/>
          <w:color w:val="FF0000"/>
        </w:rPr>
      </w:pPr>
    </w:p>
    <w:p w14:paraId="62A8A04A" w14:textId="77A6C2A9" w:rsidR="00914A6C" w:rsidRDefault="00914A6C" w:rsidP="0083534C">
      <w:pPr>
        <w:spacing w:before="2" w:after="0" w:line="240" w:lineRule="auto"/>
        <w:ind w:right="180"/>
        <w:jc w:val="center"/>
        <w:rPr>
          <w:rFonts w:ascii="Courier New" w:eastAsia="Courier New" w:hAnsi="Courier New" w:cs="Courier New"/>
          <w:b/>
          <w:bCs/>
        </w:rPr>
      </w:pPr>
    </w:p>
    <w:p w14:paraId="0EA8A5FC" w14:textId="51CF3AA3" w:rsidR="00876B8B" w:rsidRPr="00CE4D8B" w:rsidRDefault="00876B8B" w:rsidP="0083534C">
      <w:pPr>
        <w:spacing w:before="2" w:after="0" w:line="240" w:lineRule="auto"/>
        <w:ind w:right="180"/>
        <w:jc w:val="center"/>
        <w:rPr>
          <w:rFonts w:ascii="Courier New" w:eastAsia="Courier New" w:hAnsi="Courier New" w:cs="Courier New"/>
          <w:b/>
          <w:bCs/>
        </w:rPr>
      </w:pPr>
    </w:p>
    <w:p w14:paraId="5AC09B23" w14:textId="1C5231AF" w:rsidR="0083534C" w:rsidRPr="00521B09" w:rsidRDefault="0083534C" w:rsidP="00EA326F">
      <w:pPr>
        <w:spacing w:before="2" w:after="0" w:line="240" w:lineRule="auto"/>
        <w:ind w:right="180"/>
        <w:jc w:val="center"/>
        <w:rPr>
          <w:rFonts w:ascii="Baskerville Old Face" w:hAnsi="Baskerville Old Face" w:cs="Arial"/>
          <w:b/>
          <w:bCs/>
          <w:sz w:val="32"/>
          <w:szCs w:val="32"/>
        </w:rPr>
      </w:pPr>
      <w:r w:rsidRPr="00521B09">
        <w:rPr>
          <w:rFonts w:ascii="Baskerville Old Face" w:eastAsia="Courier New" w:hAnsi="Baskerville Old Face" w:cs="Arial"/>
          <w:b/>
          <w:bCs/>
          <w:sz w:val="32"/>
          <w:szCs w:val="32"/>
        </w:rPr>
        <w:t>Colonel Lee W. Hemming</w:t>
      </w:r>
    </w:p>
    <w:p w14:paraId="3F6A08D3" w14:textId="0E3B5F10" w:rsidR="0083534C" w:rsidRPr="00521B09" w:rsidRDefault="0083534C" w:rsidP="00CC4433">
      <w:pPr>
        <w:jc w:val="center"/>
        <w:rPr>
          <w:rFonts w:ascii="Baskerville Old Face" w:hAnsi="Baskerville Old Face"/>
          <w:b/>
          <w:bCs/>
          <w:sz w:val="32"/>
          <w:szCs w:val="32"/>
        </w:rPr>
      </w:pPr>
      <w:r w:rsidRPr="00521B09">
        <w:rPr>
          <w:rFonts w:ascii="Baskerville Old Face" w:eastAsia="Courier New" w:hAnsi="Baskerville Old Face" w:cs="Arial"/>
          <w:b/>
          <w:bCs/>
          <w:sz w:val="32"/>
          <w:szCs w:val="32"/>
        </w:rPr>
        <w:t>Commanding Officer, Marine</w:t>
      </w:r>
      <w:r w:rsidR="00786AD0">
        <w:rPr>
          <w:rFonts w:ascii="Baskerville Old Face" w:eastAsia="Courier New" w:hAnsi="Baskerville Old Face" w:cs="Arial"/>
          <w:b/>
          <w:bCs/>
          <w:sz w:val="32"/>
          <w:szCs w:val="32"/>
        </w:rPr>
        <w:t xml:space="preserve"> Aircraft Group - 36</w:t>
      </w:r>
    </w:p>
    <w:sectPr w:rsidR="0083534C" w:rsidRPr="00521B09" w:rsidSect="00B405D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4C929" w14:textId="77777777" w:rsidR="00C940D1" w:rsidRDefault="00C940D1" w:rsidP="003C791E">
      <w:pPr>
        <w:spacing w:after="0" w:line="240" w:lineRule="auto"/>
      </w:pPr>
      <w:r>
        <w:separator/>
      </w:r>
    </w:p>
  </w:endnote>
  <w:endnote w:type="continuationSeparator" w:id="0">
    <w:p w14:paraId="50710988" w14:textId="77777777" w:rsidR="00C940D1" w:rsidRDefault="00C940D1" w:rsidP="003C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6F4C" w14:textId="77777777" w:rsidR="007C4C27" w:rsidRDefault="007C4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CD084" w14:textId="77777777" w:rsidR="007C4C27" w:rsidRDefault="007C4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D461D" w14:textId="77777777" w:rsidR="007C4C27" w:rsidRDefault="007C4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5F1B5" w14:textId="77777777" w:rsidR="00C940D1" w:rsidRDefault="00C940D1" w:rsidP="003C791E">
      <w:pPr>
        <w:spacing w:after="0" w:line="240" w:lineRule="auto"/>
      </w:pPr>
      <w:r>
        <w:separator/>
      </w:r>
    </w:p>
  </w:footnote>
  <w:footnote w:type="continuationSeparator" w:id="0">
    <w:p w14:paraId="108B94A9" w14:textId="77777777" w:rsidR="00C940D1" w:rsidRDefault="00C940D1" w:rsidP="003C7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9FD8" w14:textId="1C311527" w:rsidR="007C4C27" w:rsidRDefault="007C4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DD73C" w14:textId="220537F6" w:rsidR="007C4C27" w:rsidRDefault="007C4C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53A20" w14:textId="52E7A851" w:rsidR="007C4C27" w:rsidRDefault="007C4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2A6D"/>
    <w:multiLevelType w:val="hybridMultilevel"/>
    <w:tmpl w:val="A48E7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D76F0"/>
    <w:multiLevelType w:val="hybridMultilevel"/>
    <w:tmpl w:val="A4A4DB58"/>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D20D10"/>
    <w:multiLevelType w:val="hybridMultilevel"/>
    <w:tmpl w:val="D1AC29F6"/>
    <w:lvl w:ilvl="0" w:tplc="28B886B8">
      <w:start w:val="1"/>
      <w:numFmt w:val="decimal"/>
      <w:lvlText w:val="%1."/>
      <w:lvlJc w:val="left"/>
      <w:pPr>
        <w:ind w:left="360" w:hanging="360"/>
      </w:pPr>
      <w:rPr>
        <w:rFonts w:eastAsia="BatangChe"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75876295">
    <w:abstractNumId w:val="0"/>
  </w:num>
  <w:num w:numId="2" w16cid:durableId="959338847">
    <w:abstractNumId w:val="1"/>
  </w:num>
  <w:num w:numId="3" w16cid:durableId="199824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1E"/>
    <w:rsid w:val="0001137D"/>
    <w:rsid w:val="00026374"/>
    <w:rsid w:val="00046CE1"/>
    <w:rsid w:val="00052D70"/>
    <w:rsid w:val="0006349E"/>
    <w:rsid w:val="000753F1"/>
    <w:rsid w:val="00076260"/>
    <w:rsid w:val="00083013"/>
    <w:rsid w:val="000B5632"/>
    <w:rsid w:val="000C75C7"/>
    <w:rsid w:val="00146A31"/>
    <w:rsid w:val="00184394"/>
    <w:rsid w:val="0018596D"/>
    <w:rsid w:val="001961F0"/>
    <w:rsid w:val="00204946"/>
    <w:rsid w:val="002624B0"/>
    <w:rsid w:val="002A4B75"/>
    <w:rsid w:val="002A5973"/>
    <w:rsid w:val="002A6E8F"/>
    <w:rsid w:val="002C6135"/>
    <w:rsid w:val="002F588E"/>
    <w:rsid w:val="00325775"/>
    <w:rsid w:val="00326452"/>
    <w:rsid w:val="0033463C"/>
    <w:rsid w:val="003437CB"/>
    <w:rsid w:val="00353D6C"/>
    <w:rsid w:val="00355959"/>
    <w:rsid w:val="003659BF"/>
    <w:rsid w:val="003770D2"/>
    <w:rsid w:val="003963EB"/>
    <w:rsid w:val="003971BC"/>
    <w:rsid w:val="003A46D6"/>
    <w:rsid w:val="003C791E"/>
    <w:rsid w:val="003E4709"/>
    <w:rsid w:val="003E73E4"/>
    <w:rsid w:val="003F07FB"/>
    <w:rsid w:val="003F7C3D"/>
    <w:rsid w:val="004117FF"/>
    <w:rsid w:val="00417330"/>
    <w:rsid w:val="00427056"/>
    <w:rsid w:val="00446485"/>
    <w:rsid w:val="00453BD3"/>
    <w:rsid w:val="00465F40"/>
    <w:rsid w:val="00473BBB"/>
    <w:rsid w:val="00477E9C"/>
    <w:rsid w:val="004B1BDB"/>
    <w:rsid w:val="004B2B6E"/>
    <w:rsid w:val="004D6D5A"/>
    <w:rsid w:val="004F0E2E"/>
    <w:rsid w:val="00501334"/>
    <w:rsid w:val="00521B09"/>
    <w:rsid w:val="00542EBB"/>
    <w:rsid w:val="00544A40"/>
    <w:rsid w:val="0056243D"/>
    <w:rsid w:val="00573D3F"/>
    <w:rsid w:val="00574791"/>
    <w:rsid w:val="00575896"/>
    <w:rsid w:val="00581BA0"/>
    <w:rsid w:val="005A4BBD"/>
    <w:rsid w:val="005B2986"/>
    <w:rsid w:val="005C161E"/>
    <w:rsid w:val="005C1D2C"/>
    <w:rsid w:val="005C7E53"/>
    <w:rsid w:val="005F5DA1"/>
    <w:rsid w:val="0061607A"/>
    <w:rsid w:val="00631CB6"/>
    <w:rsid w:val="0065609D"/>
    <w:rsid w:val="00682697"/>
    <w:rsid w:val="00697868"/>
    <w:rsid w:val="006B31F6"/>
    <w:rsid w:val="006B38CE"/>
    <w:rsid w:val="006B6BA1"/>
    <w:rsid w:val="006C63E7"/>
    <w:rsid w:val="006D4CA6"/>
    <w:rsid w:val="006D5BE4"/>
    <w:rsid w:val="006E728A"/>
    <w:rsid w:val="006E76AC"/>
    <w:rsid w:val="006F4B3E"/>
    <w:rsid w:val="007216F7"/>
    <w:rsid w:val="00784D62"/>
    <w:rsid w:val="00786AD0"/>
    <w:rsid w:val="007917C2"/>
    <w:rsid w:val="007B1B07"/>
    <w:rsid w:val="007C4C27"/>
    <w:rsid w:val="007F328A"/>
    <w:rsid w:val="007F6E14"/>
    <w:rsid w:val="0082623C"/>
    <w:rsid w:val="0083534C"/>
    <w:rsid w:val="00840095"/>
    <w:rsid w:val="00844AB7"/>
    <w:rsid w:val="00850457"/>
    <w:rsid w:val="00854A87"/>
    <w:rsid w:val="0085577C"/>
    <w:rsid w:val="00863694"/>
    <w:rsid w:val="00875E3B"/>
    <w:rsid w:val="00876B8B"/>
    <w:rsid w:val="008905B2"/>
    <w:rsid w:val="008A264C"/>
    <w:rsid w:val="008A26F9"/>
    <w:rsid w:val="008B3645"/>
    <w:rsid w:val="008C17C6"/>
    <w:rsid w:val="008F5578"/>
    <w:rsid w:val="00911675"/>
    <w:rsid w:val="00913C19"/>
    <w:rsid w:val="00914A6C"/>
    <w:rsid w:val="00915EA1"/>
    <w:rsid w:val="009457AF"/>
    <w:rsid w:val="00951055"/>
    <w:rsid w:val="00951EF9"/>
    <w:rsid w:val="00972FAF"/>
    <w:rsid w:val="009A6A38"/>
    <w:rsid w:val="009B3F02"/>
    <w:rsid w:val="009C45D4"/>
    <w:rsid w:val="009C670B"/>
    <w:rsid w:val="009F5FCD"/>
    <w:rsid w:val="00A02B2E"/>
    <w:rsid w:val="00A03551"/>
    <w:rsid w:val="00A05B03"/>
    <w:rsid w:val="00A1779C"/>
    <w:rsid w:val="00A22161"/>
    <w:rsid w:val="00A23B1C"/>
    <w:rsid w:val="00A34C93"/>
    <w:rsid w:val="00A62B67"/>
    <w:rsid w:val="00A64081"/>
    <w:rsid w:val="00A67E06"/>
    <w:rsid w:val="00AB158D"/>
    <w:rsid w:val="00AC7651"/>
    <w:rsid w:val="00AD4031"/>
    <w:rsid w:val="00B17546"/>
    <w:rsid w:val="00B31734"/>
    <w:rsid w:val="00B405D6"/>
    <w:rsid w:val="00B42B16"/>
    <w:rsid w:val="00B43B31"/>
    <w:rsid w:val="00B469A5"/>
    <w:rsid w:val="00B616DC"/>
    <w:rsid w:val="00B92381"/>
    <w:rsid w:val="00BA2EAF"/>
    <w:rsid w:val="00BA6EF3"/>
    <w:rsid w:val="00BA748F"/>
    <w:rsid w:val="00BC33C8"/>
    <w:rsid w:val="00BE6877"/>
    <w:rsid w:val="00C0396A"/>
    <w:rsid w:val="00C03D64"/>
    <w:rsid w:val="00C20A06"/>
    <w:rsid w:val="00C2232E"/>
    <w:rsid w:val="00C24723"/>
    <w:rsid w:val="00C536B6"/>
    <w:rsid w:val="00C576CD"/>
    <w:rsid w:val="00C64A75"/>
    <w:rsid w:val="00C744FA"/>
    <w:rsid w:val="00C75EBD"/>
    <w:rsid w:val="00C81805"/>
    <w:rsid w:val="00C81AB0"/>
    <w:rsid w:val="00C82F41"/>
    <w:rsid w:val="00C940D1"/>
    <w:rsid w:val="00CB0B16"/>
    <w:rsid w:val="00CB6C8F"/>
    <w:rsid w:val="00CC4433"/>
    <w:rsid w:val="00CC7146"/>
    <w:rsid w:val="00CD0962"/>
    <w:rsid w:val="00CD6A58"/>
    <w:rsid w:val="00CE4D8B"/>
    <w:rsid w:val="00CE60DF"/>
    <w:rsid w:val="00D05072"/>
    <w:rsid w:val="00D151A6"/>
    <w:rsid w:val="00D4710E"/>
    <w:rsid w:val="00D65809"/>
    <w:rsid w:val="00D729A9"/>
    <w:rsid w:val="00D85833"/>
    <w:rsid w:val="00D85FB7"/>
    <w:rsid w:val="00DA087E"/>
    <w:rsid w:val="00DB4612"/>
    <w:rsid w:val="00DC5335"/>
    <w:rsid w:val="00E20C21"/>
    <w:rsid w:val="00E241C4"/>
    <w:rsid w:val="00E2552C"/>
    <w:rsid w:val="00E51026"/>
    <w:rsid w:val="00E510AB"/>
    <w:rsid w:val="00E51BD1"/>
    <w:rsid w:val="00E66B18"/>
    <w:rsid w:val="00E678BC"/>
    <w:rsid w:val="00E71DD3"/>
    <w:rsid w:val="00E90EBA"/>
    <w:rsid w:val="00EA326F"/>
    <w:rsid w:val="00EC1B18"/>
    <w:rsid w:val="00EF610C"/>
    <w:rsid w:val="00F05CB7"/>
    <w:rsid w:val="00F16D42"/>
    <w:rsid w:val="00F20B64"/>
    <w:rsid w:val="00F26698"/>
    <w:rsid w:val="00F46F0C"/>
    <w:rsid w:val="00F57DCA"/>
    <w:rsid w:val="00F941F5"/>
    <w:rsid w:val="00FB402A"/>
    <w:rsid w:val="00FC6C10"/>
    <w:rsid w:val="00FE3302"/>
    <w:rsid w:val="00FF1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F2B22"/>
  <w15:chartTrackingRefBased/>
  <w15:docId w15:val="{3877BD18-810D-43A0-BD41-AB6B7204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91E"/>
  </w:style>
  <w:style w:type="paragraph" w:styleId="Footer">
    <w:name w:val="footer"/>
    <w:basedOn w:val="Normal"/>
    <w:link w:val="FooterChar"/>
    <w:uiPriority w:val="99"/>
    <w:unhideWhenUsed/>
    <w:rsid w:val="003C7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91E"/>
  </w:style>
  <w:style w:type="paragraph" w:styleId="PlainText">
    <w:name w:val="Plain Text"/>
    <w:basedOn w:val="Normal"/>
    <w:link w:val="PlainTextChar"/>
    <w:uiPriority w:val="99"/>
    <w:unhideWhenUsed/>
    <w:rsid w:val="0083534C"/>
    <w:pPr>
      <w:widowControl w:val="0"/>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3534C"/>
    <w:rPr>
      <w:rFonts w:ascii="Consolas" w:hAnsi="Consolas"/>
      <w:sz w:val="21"/>
      <w:szCs w:val="21"/>
    </w:rPr>
  </w:style>
  <w:style w:type="paragraph" w:customStyle="1" w:styleId="Default">
    <w:name w:val="Default"/>
    <w:rsid w:val="0083534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05072"/>
    <w:pPr>
      <w:ind w:left="720"/>
      <w:contextualSpacing/>
    </w:pPr>
  </w:style>
  <w:style w:type="character" w:styleId="Hyperlink">
    <w:name w:val="Hyperlink"/>
    <w:basedOn w:val="DefaultParagraphFont"/>
    <w:uiPriority w:val="99"/>
    <w:unhideWhenUsed/>
    <w:rsid w:val="006C63E7"/>
    <w:rPr>
      <w:color w:val="0563C1" w:themeColor="hyperlink"/>
      <w:u w:val="single"/>
    </w:rPr>
  </w:style>
  <w:style w:type="character" w:styleId="UnresolvedMention">
    <w:name w:val="Unresolved Mention"/>
    <w:basedOn w:val="DefaultParagraphFont"/>
    <w:uiPriority w:val="99"/>
    <w:semiHidden/>
    <w:unhideWhenUsed/>
    <w:rsid w:val="006C6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safehelpline.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C005D2B1E1848A8D02CF11C8D3A83" ma:contentTypeVersion="32" ma:contentTypeDescription="Create a new document." ma:contentTypeScope="" ma:versionID="32210ca3e85ff6ad2d5b29454f63c98e">
  <xsd:schema xmlns:xsd="http://www.w3.org/2001/XMLSchema" xmlns:xs="http://www.w3.org/2001/XMLSchema" xmlns:p="http://schemas.microsoft.com/office/2006/metadata/properties" xmlns:ns1="http://schemas.microsoft.com/sharepoint/v3" xmlns:ns2="1ad620d4-ed7c-4b60-80e8-89c9bdf496c5" xmlns:ns3="8c1beee9-5743-4f18-941c-f91dbd70a985" targetNamespace="http://schemas.microsoft.com/office/2006/metadata/properties" ma:root="true" ma:fieldsID="4e58535c549162319e0682e7bf79e5fd" ns1:_="" ns2:_="" ns3:_="">
    <xsd:import namespace="http://schemas.microsoft.com/sharepoint/v3"/>
    <xsd:import namespace="1ad620d4-ed7c-4b60-80e8-89c9bdf496c5"/>
    <xsd:import namespace="8c1beee9-5743-4f18-941c-f91dbd70a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RECORDSCHEDULE" minOccurs="0"/>
                <xsd:element ref="ns2:DISPOSTIONACTION" minOccurs="0"/>
                <xsd:element ref="ns2:DISPOSALAUTHORITY" minOccurs="0"/>
                <xsd:element ref="ns2: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20d4-ed7c-4b60-80e8-89c9bdf49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7be36e-9551-4638-a550-39ad874449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CORDSCHEDULE" ma:index="26" nillable="true" ma:displayName="RECORD SCHEDULE" ma:format="Dropdown" ma:internalName="RECORDSCHEDULE">
      <xsd:simpleType>
        <xsd:restriction base="dms:Text">
          <xsd:maxLength value="255"/>
        </xsd:restriction>
      </xsd:simpleType>
    </xsd:element>
    <xsd:element name="DISPOSTIONACTION" ma:index="27" nillable="true" ma:displayName="DISPOSTION ACTION" ma:format="Dropdown" ma:internalName="DISPOSTIONACTION">
      <xsd:simpleType>
        <xsd:restriction base="dms:Text">
          <xsd:maxLength value="255"/>
        </xsd:restriction>
      </xsd:simpleType>
    </xsd:element>
    <xsd:element name="DISPOSALAUTHORITY" ma:index="28" nillable="true" ma:displayName="DISPOSAL AUTHORITY" ma:format="Dropdown" ma:internalName="DISPOSALAUTHORITY">
      <xsd:simpleType>
        <xsd:restriction base="dms:Text">
          <xsd:maxLength value="255"/>
        </xsd:restriction>
      </xsd:simpleType>
    </xsd:element>
    <xsd:element name="CY" ma:index="29" nillable="true" ma:displayName="CY" ma:format="Dropdown" ma:internalName="C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1beee9-5743-4f18-941c-f91dbd70a98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1dc14fb-d716-423f-946f-6077042783ed}" ma:internalName="TaxCatchAll" ma:showField="CatchAllData" ma:web="8c1beee9-5743-4f18-941c-f91dbd70a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1beee9-5743-4f18-941c-f91dbd70a985" xsi:nil="true"/>
    <_ip_UnifiedCompliancePolicyUIAction xmlns="http://schemas.microsoft.com/sharepoint/v3" xsi:nil="true"/>
    <lcf76f155ced4ddcb4097134ff3c332f xmlns="1ad620d4-ed7c-4b60-80e8-89c9bdf496c5">
      <Terms xmlns="http://schemas.microsoft.com/office/infopath/2007/PartnerControls"/>
    </lcf76f155ced4ddcb4097134ff3c332f>
    <DISPOSTIONACTION xmlns="1ad620d4-ed7c-4b60-80e8-89c9bdf496c5" xsi:nil="true"/>
    <_ip_UnifiedCompliancePolicyProperties xmlns="http://schemas.microsoft.com/sharepoint/v3" xsi:nil="true"/>
    <RECORDSCHEDULE xmlns="1ad620d4-ed7c-4b60-80e8-89c9bdf496c5" xsi:nil="true"/>
    <CY xmlns="1ad620d4-ed7c-4b60-80e8-89c9bdf496c5" xsi:nil="true"/>
    <DISPOSALAUTHORITY xmlns="1ad620d4-ed7c-4b60-80e8-89c9bdf496c5" xsi:nil="true"/>
  </documentManagement>
</p:properties>
</file>

<file path=customXml/itemProps1.xml><?xml version="1.0" encoding="utf-8"?>
<ds:datastoreItem xmlns:ds="http://schemas.openxmlformats.org/officeDocument/2006/customXml" ds:itemID="{80363F13-241C-4800-A090-D012ECB80AF7}"/>
</file>

<file path=customXml/itemProps2.xml><?xml version="1.0" encoding="utf-8"?>
<ds:datastoreItem xmlns:ds="http://schemas.openxmlformats.org/officeDocument/2006/customXml" ds:itemID="{DC5A7C55-85A6-4AFC-8D76-AFF77DC6886E}"/>
</file>

<file path=customXml/itemProps3.xml><?xml version="1.0" encoding="utf-8"?>
<ds:datastoreItem xmlns:ds="http://schemas.openxmlformats.org/officeDocument/2006/customXml" ds:itemID="{79F000DB-F19C-4F0C-A1FE-6D979DB6C127}"/>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1938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Hemming</dc:creator>
  <cp:keywords/>
  <dc:description/>
  <cp:lastModifiedBy>Towers Capt Bryan M</cp:lastModifiedBy>
  <cp:revision>2</cp:revision>
  <dcterms:created xsi:type="dcterms:W3CDTF">2025-06-06T01:05:00Z</dcterms:created>
  <dcterms:modified xsi:type="dcterms:W3CDTF">2025-06-06T01:05:00Z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0x010100674C005D2B1E1848A8D02CF11C8D3A83</vt:lpwstr>
  </property>
</Properties>
</file>